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96" w:rsidRDefault="00BD6496" w:rsidP="00BD6496">
      <w:pPr>
        <w:pStyle w:val="a"/>
      </w:pPr>
      <w:bookmarkStart w:id="0" w:name="_GoBack"/>
      <w:bookmarkEnd w:id="0"/>
      <w:r>
        <w:t>TALLER DE ANUALIDADES</w:t>
      </w:r>
    </w:p>
    <w:p w:rsidR="00BD6496" w:rsidRDefault="00BD6496" w:rsidP="00BD6496">
      <w:pPr>
        <w:pStyle w:val="a"/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 w:val="0"/>
          <w:sz w:val="24"/>
        </w:rPr>
        <w:t xml:space="preserve">¿Cuánto debe depositarse anualmente durante 10 años para poder retirar $1’500.000 al final de los años 11, 12, 13 y 14? Considere una tasa del 26% anual. </w:t>
      </w:r>
      <w:r w:rsidRPr="0052345F">
        <w:rPr>
          <w:sz w:val="24"/>
        </w:rPr>
        <w:t>(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/ $99.593,33)</w:t>
      </w:r>
      <w:r>
        <w:rPr>
          <w:b w:val="0"/>
          <w:sz w:val="24"/>
        </w:rPr>
        <w:t>.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Calcular el valor futuro y el valor presente de la siguiente serie de pagos</w:t>
      </w:r>
    </w:p>
    <w:p w:rsidR="00BD6496" w:rsidRDefault="00BD6496" w:rsidP="00BD6496">
      <w:pPr>
        <w:pStyle w:val="a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12 pagos mensuales de $100.000 cada uno a una tasa de 36% anual con capitalización mensual.</w:t>
      </w:r>
    </w:p>
    <w:p w:rsidR="00BD6496" w:rsidRDefault="00BD6496" w:rsidP="00BD6496">
      <w:pPr>
        <w:pStyle w:val="a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18 pagos trimestralmente anticipados de $200.000 a una tasa del 9% trimestral</w:t>
      </w:r>
    </w:p>
    <w:p w:rsidR="00BD6496" w:rsidRDefault="00BD6496" w:rsidP="00BD6496">
      <w:pPr>
        <w:pStyle w:val="a"/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VENCIDA </w:t>
      </w:r>
      <w:proofErr w:type="spellStart"/>
      <w:r>
        <w:rPr>
          <w:b w:val="0"/>
          <w:sz w:val="24"/>
        </w:rPr>
        <w:t>Rta</w:t>
      </w:r>
      <w:proofErr w:type="spellEnd"/>
      <w:r>
        <w:rPr>
          <w:b w:val="0"/>
          <w:sz w:val="24"/>
        </w:rPr>
        <w:t>. VP = 995.400</w:t>
      </w:r>
      <w:r>
        <w:rPr>
          <w:b w:val="0"/>
          <w:sz w:val="24"/>
        </w:rPr>
        <w:tab/>
        <w:t>VF= 1.419.203</w:t>
      </w:r>
    </w:p>
    <w:p w:rsidR="00BD6496" w:rsidRDefault="00BD6496" w:rsidP="00BD6496">
      <w:pPr>
        <w:pStyle w:val="a"/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ANTICIPADA VF =9.003.692</w:t>
      </w:r>
      <w:r>
        <w:rPr>
          <w:b w:val="0"/>
          <w:sz w:val="24"/>
        </w:rPr>
        <w:tab/>
        <w:t>VP= 1.908.726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Pr="00FA3394" w:rsidRDefault="00BD6496" w:rsidP="00BD6496">
      <w:pPr>
        <w:pStyle w:val="a"/>
        <w:jc w:val="both"/>
        <w:rPr>
          <w:sz w:val="24"/>
        </w:rPr>
      </w:pPr>
      <w:r>
        <w:rPr>
          <w:sz w:val="24"/>
        </w:rPr>
        <w:t>2</w:t>
      </w:r>
      <w:r>
        <w:rPr>
          <w:b w:val="0"/>
          <w:sz w:val="24"/>
        </w:rPr>
        <w:t xml:space="preserve">. una empresa comercial vende equipos de sonido con una cuota inicial de $500.000 y 24 cuotas mensuales de $185.500. </w:t>
      </w:r>
      <w:proofErr w:type="gramStart"/>
      <w:r>
        <w:rPr>
          <w:b w:val="0"/>
          <w:sz w:val="24"/>
        </w:rPr>
        <w:t>si</w:t>
      </w:r>
      <w:proofErr w:type="gramEnd"/>
      <w:r>
        <w:rPr>
          <w:b w:val="0"/>
          <w:sz w:val="24"/>
        </w:rPr>
        <w:t xml:space="preserve"> se carga el 30% con capitalización mensual, hallare el valor de contado. </w:t>
      </w:r>
      <w:r w:rsidRPr="00FA3394">
        <w:rPr>
          <w:sz w:val="24"/>
        </w:rPr>
        <w:t>(</w:t>
      </w:r>
      <w:proofErr w:type="spellStart"/>
      <w:r w:rsidRPr="00FA3394">
        <w:rPr>
          <w:sz w:val="24"/>
        </w:rPr>
        <w:t>Rta</w:t>
      </w:r>
      <w:proofErr w:type="spellEnd"/>
      <w:r w:rsidRPr="00FA3394">
        <w:rPr>
          <w:sz w:val="24"/>
        </w:rPr>
        <w:t>.  3.817.664,871)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sz w:val="24"/>
        </w:rPr>
      </w:pPr>
      <w:r>
        <w:rPr>
          <w:sz w:val="24"/>
        </w:rPr>
        <w:t>3</w:t>
      </w:r>
      <w:r w:rsidRPr="00A14DC4">
        <w:rPr>
          <w:sz w:val="24"/>
        </w:rPr>
        <w:t>.</w:t>
      </w:r>
      <w:r>
        <w:rPr>
          <w:b w:val="0"/>
          <w:sz w:val="24"/>
        </w:rPr>
        <w:t xml:space="preserve"> Una persona debe pagar una cuota de $60.000 trimestrales durante 5 años. Sino efectúa los 4 primeros pagos. ¿Cuánto debe pagar al vencer la quinta cuota, para poner al día su deuda, si la tasa de operación es de 30% con capitalización trimestral?, asuma de los intereses de mora son iguales a los intereses corrientes. </w:t>
      </w:r>
      <w:proofErr w:type="spellStart"/>
      <w:r w:rsidRPr="00A14DC4">
        <w:rPr>
          <w:sz w:val="24"/>
        </w:rPr>
        <w:t>Rta</w:t>
      </w:r>
      <w:proofErr w:type="spellEnd"/>
      <w:r w:rsidRPr="00A14DC4">
        <w:rPr>
          <w:sz w:val="24"/>
        </w:rPr>
        <w:t>. 348.503,461</w:t>
      </w:r>
    </w:p>
    <w:p w:rsidR="00BD6496" w:rsidRDefault="00BD6496" w:rsidP="00BD6496">
      <w:pPr>
        <w:pStyle w:val="a"/>
        <w:jc w:val="both"/>
        <w:rPr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 xml:space="preserve">4. </w:t>
      </w:r>
      <w:r w:rsidRPr="008401A7">
        <w:rPr>
          <w:b w:val="0"/>
          <w:sz w:val="24"/>
        </w:rPr>
        <w:t>Pedro</w:t>
      </w:r>
      <w:r>
        <w:rPr>
          <w:sz w:val="24"/>
        </w:rPr>
        <w:t xml:space="preserve"> </w:t>
      </w:r>
      <w:proofErr w:type="spellStart"/>
      <w:r w:rsidRPr="008401A7">
        <w:rPr>
          <w:b w:val="0"/>
          <w:sz w:val="24"/>
        </w:rPr>
        <w:t>pica</w:t>
      </w:r>
      <w:r>
        <w:rPr>
          <w:b w:val="0"/>
          <w:sz w:val="24"/>
        </w:rPr>
        <w:t>piedra</w:t>
      </w:r>
      <w:proofErr w:type="spellEnd"/>
      <w:r>
        <w:rPr>
          <w:b w:val="0"/>
          <w:sz w:val="24"/>
        </w:rPr>
        <w:t xml:space="preserve"> debe pagar durante 10 años una cuota de $100.000 semestrales pactadas al 16% semestral. Al efectuar el pago 9 desea liquidar su saldo con un pago único. ¿Cuánto debe pagar en ese momento? 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. 502.864,437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b w:val="0"/>
          <w:sz w:val="24"/>
        </w:rPr>
        <w:t>¿A cuánto equivalen hoy los siguientes depósitos:$50.000 al cabo de cuatro meses, $80.000 un mes después, $120.000 tres meses después y $200.000 mensuales durante cinco meses a partir del décimo mes? Considere una tasa del 3% mensual.</w:t>
      </w:r>
      <w:r w:rsidRPr="0052345F">
        <w:rPr>
          <w:sz w:val="24"/>
        </w:rPr>
        <w:t xml:space="preserve"> (</w:t>
      </w:r>
      <w:proofErr w:type="spellStart"/>
      <w:r w:rsidRPr="0052345F">
        <w:rPr>
          <w:sz w:val="24"/>
        </w:rPr>
        <w:t>R</w:t>
      </w:r>
      <w:r>
        <w:rPr>
          <w:sz w:val="24"/>
        </w:rPr>
        <w:t>ta</w:t>
      </w:r>
      <w:proofErr w:type="spellEnd"/>
      <w:r w:rsidRPr="0052345F">
        <w:rPr>
          <w:sz w:val="24"/>
        </w:rPr>
        <w:t>/ $910.154,98)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b w:val="0"/>
          <w:sz w:val="24"/>
        </w:rPr>
        <w:t xml:space="preserve">Una nevera vale hoy $1’323.974,79 de contado. Si se compra financiada a 24 meses con cuotas vencidas de $70.000 mensuales, ¿Cuál será la tasa de interés de ese crédito? </w:t>
      </w:r>
      <w:r w:rsidRPr="0052345F">
        <w:rPr>
          <w:sz w:val="24"/>
        </w:rPr>
        <w:t>(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/ 2% mensual)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Pr="0052345F" w:rsidRDefault="00BD6496" w:rsidP="00BD6496">
      <w:pPr>
        <w:pStyle w:val="a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b w:val="0"/>
          <w:sz w:val="24"/>
        </w:rPr>
        <w:t xml:space="preserve">Con el fin de atender los costos de estudio de su hijo, un padre de familia quiere construir su propio fondo financiera educativo. Estima que al cumplir su hijo 8 años de edad, debe disponer de $10’000.000, ¿Cuánto debe depositar cada mes en una corporación que le reconoce el 2.8% mensual? </w:t>
      </w:r>
      <w:r w:rsidRPr="0052345F">
        <w:rPr>
          <w:sz w:val="24"/>
        </w:rPr>
        <w:t>(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/ $21.262)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b w:val="0"/>
          <w:sz w:val="24"/>
        </w:rPr>
        <w:t xml:space="preserve">Si hoy se depositan $200.000 en una corporación que reconoce el 28% anual con capitalización mensual vencida, ¿Cuánto podrá retirarse desde el mes 12 hasta el final del mes 20 para dejar el saldo en cero 0? </w:t>
      </w:r>
      <w:r w:rsidRPr="0052345F">
        <w:rPr>
          <w:sz w:val="24"/>
        </w:rPr>
        <w:t>(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/ $32.820,02)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Pr="0052345F" w:rsidRDefault="00BD6496" w:rsidP="00BD6496">
      <w:pPr>
        <w:pStyle w:val="a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b w:val="0"/>
          <w:sz w:val="24"/>
        </w:rPr>
        <w:t xml:space="preserve">Hace dos años se compró un apartamento. En la actualidad se pagan cuotas mensuales de $90.000 a una corporación que financió el 70% a 15 años de plazo con una tasa de interés del 2.35% mensual. ¿Cuál fue el precio de compra del apartamento? </w:t>
      </w:r>
      <w:r w:rsidRPr="0052345F">
        <w:rPr>
          <w:sz w:val="24"/>
        </w:rPr>
        <w:t>(</w:t>
      </w:r>
      <w:proofErr w:type="spellStart"/>
      <w:r w:rsidRPr="0052345F">
        <w:rPr>
          <w:sz w:val="24"/>
        </w:rPr>
        <w:t>R</w:t>
      </w:r>
      <w:r>
        <w:rPr>
          <w:sz w:val="24"/>
        </w:rPr>
        <w:t>ta</w:t>
      </w:r>
      <w:proofErr w:type="spellEnd"/>
      <w:r w:rsidRPr="0052345F">
        <w:rPr>
          <w:sz w:val="24"/>
        </w:rPr>
        <w:t>/ $5’387513,478)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 xml:space="preserve">10. </w:t>
      </w:r>
      <w:r>
        <w:rPr>
          <w:b w:val="0"/>
          <w:sz w:val="24"/>
        </w:rPr>
        <w:t xml:space="preserve">Bancolombia la prestó $6’000.000 al Sr. Pérez al 36% anual capitalizable mensualmente y con un plazo de 10 años para que comprará su casa. La cuota mensual fijada fue de $185.339,50. </w:t>
      </w:r>
      <w:proofErr w:type="gramStart"/>
      <w:r>
        <w:rPr>
          <w:b w:val="0"/>
          <w:sz w:val="24"/>
        </w:rPr>
        <w:t>a</w:t>
      </w:r>
      <w:proofErr w:type="gramEnd"/>
      <w:r>
        <w:rPr>
          <w:b w:val="0"/>
          <w:sz w:val="24"/>
        </w:rPr>
        <w:t xml:space="preserve"> los 3 años el sr. Pérez fue trasladado en su trabajo para otra ciudad y se vio en la obligación de vender. Un amigo e propuso entregarle $2’500.000 de contado y hacerse cargo de la deuda de Bancolombia. ¿Cuánto le ofrece por su casa este amigo al Sr. Pérez?</w:t>
      </w:r>
    </w:p>
    <w:p w:rsidR="00BD6496" w:rsidRPr="0052345F" w:rsidRDefault="00BD6496" w:rsidP="00BD6496">
      <w:pPr>
        <w:jc w:val="both"/>
        <w:rPr>
          <w:rFonts w:ascii="Arial" w:hAnsi="Arial" w:cs="Arial"/>
          <w:b/>
        </w:rPr>
      </w:pPr>
      <w:r w:rsidRPr="0052345F">
        <w:rPr>
          <w:rFonts w:ascii="Arial" w:hAnsi="Arial" w:cs="Arial"/>
          <w:b/>
        </w:rPr>
        <w:t>(</w:t>
      </w:r>
      <w:proofErr w:type="spellStart"/>
      <w:r w:rsidRPr="0052345F">
        <w:rPr>
          <w:rFonts w:ascii="Arial" w:hAnsi="Arial" w:cs="Arial"/>
          <w:b/>
        </w:rPr>
        <w:t>Rta</w:t>
      </w:r>
      <w:proofErr w:type="spellEnd"/>
      <w:r w:rsidRPr="0052345F">
        <w:rPr>
          <w:rFonts w:ascii="Arial" w:hAnsi="Arial" w:cs="Arial"/>
          <w:b/>
        </w:rPr>
        <w:t>/ $</w:t>
      </w:r>
      <w:r w:rsidRPr="0052345F">
        <w:rPr>
          <w:rFonts w:ascii="Arial" w:hAnsi="Arial" w:cs="Arial"/>
          <w:b/>
          <w:color w:val="000000"/>
        </w:rPr>
        <w:t>8.009.387,13</w:t>
      </w:r>
      <w:r w:rsidRPr="0052345F">
        <w:rPr>
          <w:rFonts w:ascii="Arial" w:hAnsi="Arial" w:cs="Arial"/>
          <w:b/>
        </w:rPr>
        <w:t xml:space="preserve">) </w:t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b w:val="0"/>
          <w:sz w:val="24"/>
        </w:rPr>
        <w:t xml:space="preserve">El sr. Pérez compró su casa hace 4 años. Hoy ha sido </w:t>
      </w:r>
      <w:proofErr w:type="spellStart"/>
      <w:r>
        <w:rPr>
          <w:b w:val="0"/>
          <w:sz w:val="24"/>
        </w:rPr>
        <w:t>avaluada</w:t>
      </w:r>
      <w:proofErr w:type="spellEnd"/>
      <w:r>
        <w:rPr>
          <w:b w:val="0"/>
          <w:sz w:val="24"/>
        </w:rPr>
        <w:t xml:space="preserve"> por la lonja en $15’000.000. </w:t>
      </w:r>
      <w:proofErr w:type="gramStart"/>
      <w:r>
        <w:rPr>
          <w:b w:val="0"/>
          <w:sz w:val="24"/>
        </w:rPr>
        <w:t>la</w:t>
      </w:r>
      <w:proofErr w:type="gramEnd"/>
      <w:r>
        <w:rPr>
          <w:b w:val="0"/>
          <w:sz w:val="24"/>
        </w:rPr>
        <w:t xml:space="preserve"> casa hoy se compró a un plazo de 180 cuotas mensuales y una tasa de interés nominal del 24%  anual. Hoy tiene una deuda  de $11’000.000. Si la cuota inicial dada por el Sr. Pérez fue del 20%,</w:t>
      </w:r>
    </w:p>
    <w:p w:rsidR="00BD6496" w:rsidRPr="0052345F" w:rsidRDefault="00BD6496" w:rsidP="00BD6496">
      <w:pPr>
        <w:pStyle w:val="a"/>
        <w:jc w:val="both"/>
        <w:rPr>
          <w:sz w:val="24"/>
        </w:rPr>
      </w:pPr>
      <w:r>
        <w:rPr>
          <w:b w:val="0"/>
          <w:sz w:val="24"/>
        </w:rPr>
        <w:t>a) ¿Cuánto costó la casa?</w:t>
      </w:r>
      <w:r w:rsidRPr="0052345F">
        <w:rPr>
          <w:sz w:val="24"/>
        </w:rPr>
        <w:t xml:space="preserve"> 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. 3.327.483,513</w:t>
      </w:r>
      <w:r w:rsidRPr="0052345F">
        <w:rPr>
          <w:sz w:val="24"/>
        </w:rPr>
        <w:tab/>
      </w:r>
    </w:p>
    <w:p w:rsidR="00BD6496" w:rsidRDefault="00BD6496" w:rsidP="00BD6496">
      <w:pPr>
        <w:pStyle w:val="a"/>
        <w:jc w:val="both"/>
        <w:rPr>
          <w:b w:val="0"/>
          <w:sz w:val="24"/>
        </w:rPr>
      </w:pPr>
      <w:r>
        <w:rPr>
          <w:b w:val="0"/>
          <w:sz w:val="24"/>
        </w:rPr>
        <w:t>B) cual es la tasa de valorización anual (</w:t>
      </w:r>
      <w:proofErr w:type="spellStart"/>
      <w:r w:rsidRPr="0052345F">
        <w:rPr>
          <w:sz w:val="24"/>
        </w:rPr>
        <w:t>Rta</w:t>
      </w:r>
      <w:proofErr w:type="spellEnd"/>
      <w:r w:rsidRPr="0052345F">
        <w:rPr>
          <w:sz w:val="24"/>
        </w:rPr>
        <w:t>. 45.71%)</w:t>
      </w:r>
    </w:p>
    <w:p w:rsidR="00BF640B" w:rsidRDefault="00BD6496"/>
    <w:sectPr w:rsidR="00BF6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1C35"/>
    <w:multiLevelType w:val="hybridMultilevel"/>
    <w:tmpl w:val="F16E89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96"/>
    <w:rsid w:val="001105A5"/>
    <w:rsid w:val="00BD6496"/>
    <w:rsid w:val="00E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Ttulo"/>
    <w:link w:val="PuestoCar"/>
    <w:qFormat/>
    <w:rsid w:val="00BD6496"/>
    <w:pPr>
      <w:jc w:val="center"/>
    </w:pPr>
    <w:rPr>
      <w:rFonts w:ascii="Arial" w:eastAsiaTheme="minorHAnsi" w:hAnsi="Arial" w:cs="Arial"/>
      <w:b/>
      <w:bCs/>
      <w:sz w:val="28"/>
    </w:rPr>
  </w:style>
  <w:style w:type="character" w:customStyle="1" w:styleId="PuestoCar">
    <w:name w:val="Puesto Car"/>
    <w:link w:val="a"/>
    <w:rsid w:val="00BD6496"/>
    <w:rPr>
      <w:rFonts w:ascii="Arial" w:hAnsi="Arial" w:cs="Arial"/>
      <w:b/>
      <w:bCs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D6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6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Ttulo"/>
    <w:link w:val="PuestoCar"/>
    <w:qFormat/>
    <w:rsid w:val="00BD6496"/>
    <w:pPr>
      <w:jc w:val="center"/>
    </w:pPr>
    <w:rPr>
      <w:rFonts w:ascii="Arial" w:eastAsiaTheme="minorHAnsi" w:hAnsi="Arial" w:cs="Arial"/>
      <w:b/>
      <w:bCs/>
      <w:sz w:val="28"/>
    </w:rPr>
  </w:style>
  <w:style w:type="character" w:customStyle="1" w:styleId="PuestoCar">
    <w:name w:val="Puesto Car"/>
    <w:link w:val="a"/>
    <w:rsid w:val="00BD6496"/>
    <w:rPr>
      <w:rFonts w:ascii="Arial" w:hAnsi="Arial" w:cs="Arial"/>
      <w:b/>
      <w:bCs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D6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6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2014-05-15T17:30:00Z</dcterms:created>
  <dcterms:modified xsi:type="dcterms:W3CDTF">2014-05-15T17:33:00Z</dcterms:modified>
</cp:coreProperties>
</file>